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229"/>
        <w:gridCol w:w="1603"/>
        <w:gridCol w:w="1209"/>
        <w:gridCol w:w="931"/>
        <w:gridCol w:w="951"/>
        <w:gridCol w:w="529"/>
        <w:gridCol w:w="425"/>
        <w:gridCol w:w="1700"/>
        <w:gridCol w:w="951"/>
        <w:gridCol w:w="812"/>
        <w:gridCol w:w="911"/>
        <w:gridCol w:w="197"/>
      </w:tblGrid>
      <w:tr w:rsidR="00021DC6" w:rsidRPr="00A504A9" w14:paraId="6B7525E2" w14:textId="77777777" w:rsidTr="002D5334">
        <w:trPr>
          <w:trHeight w:val="108"/>
        </w:trPr>
        <w:tc>
          <w:tcPr>
            <w:tcW w:w="19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925B17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617158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EA0AA7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4B85E5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007F18B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BCA3558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76D2E4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2948A24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784840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1CB0C64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5A7232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7FD872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436F58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BA9E134" w14:textId="77777777" w:rsidTr="002D5334">
        <w:trPr>
          <w:trHeight w:val="565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83B4F0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52B59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t xml:space="preserve">Informe Global de Actividades de Servicio Social Comunitario </w:t>
            </w: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br/>
              <w:t>con Enfoque en Medicina Familiar (SSCEMF)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0E0D9F6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0241F41B" w14:textId="77777777" w:rsidTr="002D5334">
        <w:trPr>
          <w:trHeight w:val="646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F31621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4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8D73F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Nombre de la Universidad/Centro Universitario</w:t>
            </w:r>
          </w:p>
        </w:tc>
        <w:tc>
          <w:tcPr>
            <w:tcW w:w="47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6693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Logotipo/Escudo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481FAD23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2DE9B88C" w14:textId="77777777" w:rsidTr="00021DC6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73E61D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D1BA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I.- Ficha de Identificación del Pasante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165AA14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07486A0B" w14:textId="77777777" w:rsidTr="00021DC6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A599C9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D91C8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Nombre completo del Pasante</w:t>
            </w:r>
          </w:p>
        </w:tc>
        <w:tc>
          <w:tcPr>
            <w:tcW w:w="574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275E0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DF75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Inicio Servicio Social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D17DB65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29D4ABD7" w14:textId="77777777" w:rsidTr="00021DC6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018CBE4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2529D87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745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722A9F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9F06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9573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DC2EB9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611A9224" w14:textId="77777777" w:rsidTr="00021DC6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ED1227B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824BE8C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745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4AECFFC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DC93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CC440C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665B8C1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72930BD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36560F8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45E78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Unidad de Salud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D0134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80D16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Jurisdicción Sanitaria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F30B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532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32DC35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Comisión / Reubicación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1DAAA92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4A51FD31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23F932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FC5C57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6F390B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C20C1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16A1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Inicio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3F2C3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Termino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8F7D7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C148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26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BFC3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Nombre de la Unidad</w:t>
            </w:r>
          </w:p>
        </w:tc>
        <w:tc>
          <w:tcPr>
            <w:tcW w:w="1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46E7B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3235859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DD6FC0A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66B21C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AEAF8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14D741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92A411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ACF6A5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7EE2F2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530EF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C3248E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5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5E2C5C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897E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Inicio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48EBB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Termino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4286863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658F7A0" w14:textId="77777777" w:rsidTr="002D5334">
        <w:trPr>
          <w:trHeight w:val="449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B8FEE3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BB3757F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Unidad Ancla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F732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1C68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B2D8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F265B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F4A6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50C23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F443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930A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D1AE4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5F4D5F9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741A3CB6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E2091D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286A67E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DDFA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9E62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E5F5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DA23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4141B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435A3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1A824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04FCB8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5FDC4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0192B444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44A86A64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D98122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FDF155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20316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1523D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D225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B034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EA747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81FA6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6F214B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5D3414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A3CA9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5A9FEF33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21DC6" w:rsidRPr="00A504A9" w14:paraId="3D53B8C1" w14:textId="77777777" w:rsidTr="002D5334">
        <w:trPr>
          <w:trHeight w:val="165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C0669A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hideMark/>
          </w:tcPr>
          <w:p w14:paraId="6D0EFD28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7312E628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37148BD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2A455B9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41D7C1AB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0D2D82B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25FD0FF5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785A038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3046C7A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2666620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vAlign w:val="center"/>
            <w:hideMark/>
          </w:tcPr>
          <w:p w14:paraId="40CC8DC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0266D05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4DC39986" w14:textId="77777777" w:rsidTr="002D5334">
        <w:trPr>
          <w:trHeight w:val="373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FE3967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00F3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II.- Descripción Narrativa de Actividades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825D0A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2ECD967D" w14:textId="77777777" w:rsidTr="002D5334">
        <w:trPr>
          <w:trHeight w:val="48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3E57C4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5DC8388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Unidad Ancla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AEE1E8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7B1D518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19B6B93E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013095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55AE0FF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1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6508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07FD411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1474C2C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1ED479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6E0D51B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2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5C57C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13A1625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E0AB1D4" w14:textId="77777777" w:rsidTr="002D5334">
        <w:trPr>
          <w:trHeight w:val="213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7420B4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B76DB8" w14:textId="0840D38F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III.- Análisis de Resultados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6F91E43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6943F8FF" w14:textId="77777777" w:rsidTr="002D5334">
        <w:trPr>
          <w:trHeight w:val="48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B54E26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7ED287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Unidad Ancla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F4C9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610A7554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24632C8C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FB4348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F506D2B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1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8FF2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6BE0A69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1643A825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BB0B3E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4F3665D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2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ABA6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8BDD93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28375AA2" w14:textId="77777777" w:rsidTr="002D5334">
        <w:trPr>
          <w:trHeight w:val="234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C9642A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79E6A" w14:textId="77777777" w:rsidR="00A504A9" w:rsidRPr="00A504A9" w:rsidRDefault="001C742F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IV.- </w:t>
            </w:r>
            <w:r w:rsidR="00A504A9"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Conclusiones y Comentarios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4CD5269E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72ADE5A1" w14:textId="77777777" w:rsidTr="002D5334">
        <w:trPr>
          <w:trHeight w:val="48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E9CCD85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0854AE6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Unidad Ancla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971C7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142BE2F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708F7DA0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44F468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0517864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1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847BE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459141A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6CD6924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BD34F8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49F8169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2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343A8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4CB7809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5FE2B16B" w14:textId="77777777" w:rsidTr="002D5334">
        <w:trPr>
          <w:trHeight w:val="438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14751B7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167F79" w14:textId="77777777" w:rsidR="00A504A9" w:rsidRPr="00A504A9" w:rsidRDefault="001C742F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V.- </w:t>
            </w:r>
            <w:r w:rsidR="00A504A9"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Información Numérica                                                                                                                                                                                                  </w:t>
            </w:r>
            <w:r w:rsidR="00A504A9" w:rsidRPr="00A504A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(La suma de los cuatro trimestrales por actividad desarrollada)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0224FBF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25F8A660" w14:textId="77777777" w:rsidTr="002D5334">
        <w:trPr>
          <w:trHeight w:val="48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6BD3C0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4B51C7A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Unidad Ancla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127425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55FEAB2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6444363D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F1374F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87BC5A8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1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A9D43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52500E5F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14F19BFA" w14:textId="77777777" w:rsidTr="002D5334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7E1B94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98E6B1C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Rotación 2</w:t>
            </w:r>
          </w:p>
        </w:tc>
        <w:tc>
          <w:tcPr>
            <w:tcW w:w="100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FC420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7D03C6E1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21DC6" w:rsidRPr="00A504A9" w14:paraId="4AE8D126" w14:textId="77777777" w:rsidTr="002D5334">
        <w:trPr>
          <w:trHeight w:val="63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3F99193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8528061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013EA1F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57097BC8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21DE7D4D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F79BE0C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2C7CD2B7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BAC6FCD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3149E397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AACE2B5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55822533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CDA01A5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527E1B44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10769CDB" w14:textId="77777777" w:rsidTr="002D5334">
        <w:trPr>
          <w:trHeight w:val="35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0AC89A7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9A641" w14:textId="77777777" w:rsidR="00A504A9" w:rsidRPr="00A504A9" w:rsidRDefault="001C742F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VI.- </w:t>
            </w:r>
            <w:r w:rsidR="00A504A9"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Datos de la Autoridad que valida la información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16DBFC9C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7DB48528" w14:textId="77777777" w:rsidTr="002D5334">
        <w:trPr>
          <w:trHeight w:val="558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16C292B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42586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Coordinador de Desarrollo Institucional                                                                    Jurisdicción Sanitaria Ancla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0BD0436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B7537C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Institución Educativa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470AA04D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5CA21DFD" w14:textId="77777777" w:rsidTr="002D5334">
        <w:trPr>
          <w:trHeight w:val="704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16551E9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7040D37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Nombre del responsable </w:t>
            </w: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7BF24F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DFA2906" w14:textId="77777777" w:rsid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Nombre del responsable </w:t>
            </w:r>
          </w:p>
          <w:p w14:paraId="3B0BC04D" w14:textId="3F8A7854" w:rsidR="002D2C78" w:rsidRPr="00A504A9" w:rsidRDefault="002D2C78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LIC. </w:t>
            </w:r>
            <w:r w:rsidRPr="002D2C7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Minerva Alejandra Arévalo Higareda</w:t>
            </w:r>
            <w:bookmarkStart w:id="0" w:name="_GoBack"/>
            <w:bookmarkEnd w:id="0"/>
            <w:r w:rsidRPr="002D2C7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 xml:space="preserve">  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4CDD30B3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0CA97C3F" w14:textId="77777777" w:rsidTr="002D5334">
        <w:trPr>
          <w:trHeight w:val="817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2656061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F518B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Firma</w:t>
            </w: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57EEFB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7D07A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El pasante acredita criterios de liberación de Servicio Social Comunitario con Enfoque en Medicina Familiar e inclusive la entrega y aprobación de un Ensayo como parte del trabajo final.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6785A21F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0047E43B" w14:textId="77777777" w:rsidTr="002D5334">
        <w:trPr>
          <w:trHeight w:val="758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D102F76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5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F9B302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Sello</w:t>
            </w: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553835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5A12FB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Firma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40971D32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53F295C9" w14:textId="77777777" w:rsidTr="002D5334">
        <w:trPr>
          <w:trHeight w:val="15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10B4F79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09F4BCF6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0D01EFBA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1E567B8E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6CEA6E9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0E63EEA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088407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BDE578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79192021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510A696D" w14:textId="77777777" w:rsidTr="002D5334">
        <w:trPr>
          <w:trHeight w:val="425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C692D58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D3CF9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Datos del Pasante en Servicio Social</w:t>
            </w: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18D22E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44119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Sello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2064AB40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450D7ACB" w14:textId="77777777" w:rsidTr="00021DC6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77B56C3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BC3A59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Nombre completo</w:t>
            </w: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175B6C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1B1812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7E776292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33663348" w14:textId="77777777" w:rsidTr="002D5334">
        <w:trPr>
          <w:trHeight w:val="451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12C8C0C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5057B15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4F9C7D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33224E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07B7DB56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744EB393" w14:textId="77777777" w:rsidTr="00021DC6">
        <w:trPr>
          <w:trHeight w:val="330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2CA1E1B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F1E08D" w14:textId="77777777" w:rsidR="00A504A9" w:rsidRPr="00A504A9" w:rsidRDefault="00A504A9" w:rsidP="00A504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Firma</w:t>
            </w: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406D0C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A42773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5E8A2232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A504A9" w:rsidRPr="00A504A9" w14:paraId="5DFCD4F4" w14:textId="77777777" w:rsidTr="002D5334">
        <w:trPr>
          <w:trHeight w:val="476"/>
        </w:trPr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A4BFF53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3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08EBC71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DFF1C0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9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4A1D28" w14:textId="77777777" w:rsidR="00A504A9" w:rsidRPr="00A504A9" w:rsidRDefault="00A504A9" w:rsidP="00A504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064D492C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21DC6" w:rsidRPr="00A504A9" w14:paraId="75D42FEB" w14:textId="77777777" w:rsidTr="002D5334">
        <w:trPr>
          <w:trHeight w:val="195"/>
        </w:trPr>
        <w:tc>
          <w:tcPr>
            <w:tcW w:w="19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78288C8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5C628F6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E1E4A12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B0C732C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27AB48A3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10E4D2F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CB3F836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2F461E70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300A7AF7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1D1C2C20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5CD58BA9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075BA98A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6283D01F" w14:textId="77777777" w:rsidR="00A504A9" w:rsidRPr="00A504A9" w:rsidRDefault="00A504A9" w:rsidP="00A50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504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683F3178" w14:textId="77777777" w:rsidR="00250075" w:rsidRDefault="00250075"/>
    <w:sectPr w:rsidR="00250075" w:rsidSect="00A504A9">
      <w:pgSz w:w="12242" w:h="15842" w:code="1"/>
      <w:pgMar w:top="284" w:right="284" w:bottom="5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A9"/>
    <w:rsid w:val="00021DC6"/>
    <w:rsid w:val="001C742F"/>
    <w:rsid w:val="00250075"/>
    <w:rsid w:val="002D2C78"/>
    <w:rsid w:val="002D5334"/>
    <w:rsid w:val="00603B4F"/>
    <w:rsid w:val="009C5BA4"/>
    <w:rsid w:val="00A504A9"/>
    <w:rsid w:val="00B2188F"/>
    <w:rsid w:val="00CD3631"/>
    <w:rsid w:val="00D903B2"/>
    <w:rsid w:val="00DB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0FEC"/>
  <w15:chartTrackingRefBased/>
  <w15:docId w15:val="{6CC4B702-73AE-485F-B5CA-A98FCACD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Yolanda Martinez Sanchez</dc:creator>
  <cp:keywords/>
  <dc:description/>
  <cp:lastModifiedBy>Usuario</cp:lastModifiedBy>
  <cp:revision>2</cp:revision>
  <dcterms:created xsi:type="dcterms:W3CDTF">2026-05-19T17:38:00Z</dcterms:created>
  <dcterms:modified xsi:type="dcterms:W3CDTF">2026-05-19T17:38:00Z</dcterms:modified>
</cp:coreProperties>
</file>